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BA33" w14:textId="35131E49" w:rsidR="0049264A" w:rsidRPr="0083189A" w:rsidRDefault="00B54855" w:rsidP="0049264A">
      <w:pPr>
        <w:ind w:right="-2"/>
        <w:jc w:val="right"/>
        <w:rPr>
          <w:sz w:val="28"/>
          <w:szCs w:val="28"/>
        </w:rPr>
      </w:pPr>
      <w:bookmarkStart w:id="0" w:name="sub_103"/>
      <w:r>
        <w:rPr>
          <w:noProof/>
          <w:sz w:val="28"/>
          <w:szCs w:val="28"/>
        </w:rPr>
        <w:object w:dxaOrig="1440" w:dyaOrig="1440" w14:anchorId="468F3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34.2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17482766" r:id="rId7"/>
        </w:object>
      </w:r>
      <w:r w:rsidR="0049264A" w:rsidRPr="0083189A">
        <w:rPr>
          <w:sz w:val="28"/>
          <w:szCs w:val="28"/>
        </w:rPr>
        <w:tab/>
      </w:r>
      <w:r w:rsidR="0049264A" w:rsidRPr="0083189A">
        <w:rPr>
          <w:sz w:val="28"/>
          <w:szCs w:val="28"/>
        </w:rPr>
        <w:tab/>
      </w:r>
    </w:p>
    <w:p w14:paraId="405C0281" w14:textId="77777777" w:rsidR="0049264A" w:rsidRPr="0083189A" w:rsidRDefault="0049264A" w:rsidP="0049264A">
      <w:pPr>
        <w:tabs>
          <w:tab w:val="center" w:pos="4676"/>
          <w:tab w:val="left" w:pos="7755"/>
        </w:tabs>
        <w:ind w:right="-2"/>
        <w:jc w:val="center"/>
        <w:rPr>
          <w:sz w:val="28"/>
          <w:szCs w:val="28"/>
        </w:rPr>
      </w:pPr>
      <w:r w:rsidRPr="0083189A">
        <w:rPr>
          <w:b/>
          <w:sz w:val="28"/>
          <w:szCs w:val="28"/>
        </w:rPr>
        <w:t>АДМИНИСТРАЦИЯ</w:t>
      </w:r>
    </w:p>
    <w:p w14:paraId="24D8EFBF" w14:textId="013E10B6" w:rsidR="0049264A" w:rsidRPr="0083189A" w:rsidRDefault="00B54855" w:rsidP="0049264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ПРЕОБРАЖЕНСКОГО</w:t>
      </w:r>
      <w:r w:rsidR="0049264A" w:rsidRPr="0083189A">
        <w:rPr>
          <w:b/>
          <w:sz w:val="28"/>
          <w:szCs w:val="28"/>
        </w:rPr>
        <w:t xml:space="preserve"> МУНИЦИПАЛЬНОГО ОБРАЗОВАНИЯ </w:t>
      </w:r>
    </w:p>
    <w:p w14:paraId="317246E8" w14:textId="77777777" w:rsidR="0049264A" w:rsidRPr="0083189A" w:rsidRDefault="0049264A" w:rsidP="0049264A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ПУГАЧЕВСКОГО МУНИЦИПАЛЬНОГО РАЙОНА</w:t>
      </w:r>
    </w:p>
    <w:p w14:paraId="081707EE" w14:textId="77777777" w:rsidR="0049264A" w:rsidRDefault="0049264A" w:rsidP="0049264A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САРАТОВСКОЙ ОБЛАСТИ</w:t>
      </w:r>
    </w:p>
    <w:p w14:paraId="7697DA2C" w14:textId="77777777" w:rsidR="00A154A7" w:rsidRPr="0083189A" w:rsidRDefault="00A154A7" w:rsidP="0049264A">
      <w:pPr>
        <w:ind w:right="-2"/>
        <w:jc w:val="center"/>
        <w:rPr>
          <w:b/>
          <w:sz w:val="28"/>
          <w:szCs w:val="28"/>
        </w:rPr>
      </w:pPr>
    </w:p>
    <w:p w14:paraId="3A99CA56" w14:textId="77777777" w:rsidR="0049264A" w:rsidRDefault="0049264A" w:rsidP="0049264A">
      <w:pPr>
        <w:ind w:right="-2"/>
        <w:jc w:val="center"/>
        <w:rPr>
          <w:b/>
          <w:sz w:val="28"/>
          <w:szCs w:val="28"/>
        </w:rPr>
      </w:pPr>
      <w:r w:rsidRPr="0083189A">
        <w:rPr>
          <w:b/>
          <w:sz w:val="28"/>
          <w:szCs w:val="28"/>
        </w:rPr>
        <w:t>ПОСТАНОВЛЕНИЕ</w:t>
      </w:r>
    </w:p>
    <w:p w14:paraId="38F424ED" w14:textId="77777777" w:rsidR="0049264A" w:rsidRDefault="0049264A" w:rsidP="0049264A">
      <w:pPr>
        <w:ind w:right="-2"/>
        <w:jc w:val="center"/>
        <w:rPr>
          <w:b/>
          <w:sz w:val="28"/>
          <w:szCs w:val="28"/>
        </w:rPr>
      </w:pPr>
    </w:p>
    <w:p w14:paraId="09397038" w14:textId="547E291E" w:rsidR="00A154A7" w:rsidRPr="00B54855" w:rsidRDefault="0049264A" w:rsidP="0049264A">
      <w:pPr>
        <w:ind w:right="-2"/>
        <w:jc w:val="center"/>
        <w:rPr>
          <w:b/>
          <w:bCs/>
          <w:sz w:val="28"/>
          <w:szCs w:val="28"/>
        </w:rPr>
      </w:pPr>
      <w:r w:rsidRPr="00B54855">
        <w:rPr>
          <w:b/>
          <w:bCs/>
          <w:sz w:val="28"/>
          <w:szCs w:val="28"/>
        </w:rPr>
        <w:t>от</w:t>
      </w:r>
      <w:r w:rsidR="00350D04" w:rsidRPr="00B54855">
        <w:rPr>
          <w:b/>
          <w:bCs/>
          <w:sz w:val="28"/>
          <w:szCs w:val="28"/>
        </w:rPr>
        <w:t xml:space="preserve"> 2</w:t>
      </w:r>
      <w:r w:rsidR="00A04536" w:rsidRPr="00B54855">
        <w:rPr>
          <w:b/>
          <w:bCs/>
          <w:sz w:val="28"/>
          <w:szCs w:val="28"/>
        </w:rPr>
        <w:t>1 июня</w:t>
      </w:r>
      <w:r w:rsidR="00350D04" w:rsidRPr="00B54855">
        <w:rPr>
          <w:b/>
          <w:bCs/>
          <w:sz w:val="28"/>
          <w:szCs w:val="28"/>
        </w:rPr>
        <w:t xml:space="preserve"> </w:t>
      </w:r>
      <w:r w:rsidRPr="00B54855">
        <w:rPr>
          <w:b/>
          <w:bCs/>
          <w:sz w:val="28"/>
          <w:szCs w:val="28"/>
        </w:rPr>
        <w:t>2022 года №</w:t>
      </w:r>
      <w:r w:rsidR="00350D04" w:rsidRPr="00B54855">
        <w:rPr>
          <w:b/>
          <w:bCs/>
          <w:sz w:val="28"/>
          <w:szCs w:val="28"/>
        </w:rPr>
        <w:t xml:space="preserve"> </w:t>
      </w:r>
      <w:r w:rsidR="00B54855" w:rsidRPr="00B54855">
        <w:rPr>
          <w:b/>
          <w:bCs/>
          <w:sz w:val="28"/>
          <w:szCs w:val="28"/>
        </w:rPr>
        <w:t>33</w:t>
      </w:r>
    </w:p>
    <w:p w14:paraId="7B92B8D5" w14:textId="77777777" w:rsidR="0049264A" w:rsidRPr="0083189A" w:rsidRDefault="0049264A" w:rsidP="0049264A">
      <w:pPr>
        <w:ind w:right="-2" w:firstLine="720"/>
        <w:jc w:val="center"/>
        <w:rPr>
          <w:sz w:val="28"/>
          <w:szCs w:val="28"/>
        </w:rPr>
      </w:pPr>
    </w:p>
    <w:p w14:paraId="62A449E3" w14:textId="50B7C2F5" w:rsidR="0049264A" w:rsidRDefault="0049264A" w:rsidP="0049264A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B54855">
        <w:rPr>
          <w:b/>
          <w:sz w:val="28"/>
          <w:szCs w:val="28"/>
        </w:rPr>
        <w:t>Преображенского</w:t>
      </w:r>
      <w:r w:rsidRPr="0049264A">
        <w:rPr>
          <w:b/>
          <w:sz w:val="28"/>
          <w:szCs w:val="28"/>
        </w:rPr>
        <w:t xml:space="preserve"> муниципального образования </w:t>
      </w:r>
    </w:p>
    <w:p w14:paraId="35AAF44C" w14:textId="77777777" w:rsidR="00B54855" w:rsidRDefault="0049264A" w:rsidP="0049264A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>Пугачевского муниципального</w:t>
      </w:r>
      <w:r w:rsidR="00B54855">
        <w:rPr>
          <w:b/>
          <w:sz w:val="28"/>
          <w:szCs w:val="28"/>
        </w:rPr>
        <w:t xml:space="preserve"> р</w:t>
      </w:r>
      <w:r w:rsidRPr="0049264A">
        <w:rPr>
          <w:b/>
          <w:sz w:val="28"/>
          <w:szCs w:val="28"/>
        </w:rPr>
        <w:t>айона</w:t>
      </w:r>
    </w:p>
    <w:p w14:paraId="0CA8BB9A" w14:textId="7A6AE99D" w:rsidR="0049264A" w:rsidRDefault="0049264A" w:rsidP="0049264A">
      <w:pPr>
        <w:ind w:right="-2"/>
        <w:rPr>
          <w:b/>
          <w:sz w:val="28"/>
          <w:szCs w:val="28"/>
        </w:rPr>
      </w:pPr>
      <w:r w:rsidRPr="0049264A">
        <w:rPr>
          <w:b/>
          <w:sz w:val="28"/>
          <w:szCs w:val="28"/>
        </w:rPr>
        <w:t xml:space="preserve"> Саратовской области от 1</w:t>
      </w:r>
      <w:r w:rsidR="00B54855">
        <w:rPr>
          <w:b/>
          <w:sz w:val="28"/>
          <w:szCs w:val="28"/>
        </w:rPr>
        <w:t>7</w:t>
      </w:r>
      <w:r w:rsidRPr="0049264A">
        <w:rPr>
          <w:b/>
          <w:sz w:val="28"/>
          <w:szCs w:val="28"/>
        </w:rPr>
        <w:t xml:space="preserve"> </w:t>
      </w:r>
      <w:r w:rsidR="00B54855">
        <w:rPr>
          <w:b/>
          <w:sz w:val="28"/>
          <w:szCs w:val="28"/>
        </w:rPr>
        <w:t>марта</w:t>
      </w:r>
      <w:r w:rsidRPr="0049264A">
        <w:rPr>
          <w:b/>
          <w:sz w:val="28"/>
          <w:szCs w:val="28"/>
        </w:rPr>
        <w:t xml:space="preserve"> 2022 года № 1</w:t>
      </w:r>
      <w:r w:rsidR="00B548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14:paraId="57AF80E4" w14:textId="77777777" w:rsidR="00B54855" w:rsidRDefault="0049264A" w:rsidP="0049264A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>
        <w:rPr>
          <w:rStyle w:val="a4"/>
          <w:b/>
          <w:i w:val="0"/>
          <w:iCs w:val="0"/>
          <w:sz w:val="28"/>
          <w:szCs w:val="28"/>
        </w:rPr>
        <w:t>утверждении Порядка</w:t>
      </w:r>
      <w:r>
        <w:rPr>
          <w:b/>
          <w:sz w:val="28"/>
          <w:szCs w:val="28"/>
        </w:rPr>
        <w:t xml:space="preserve"> </w:t>
      </w:r>
      <w:proofErr w:type="gramStart"/>
      <w:r>
        <w:rPr>
          <w:rStyle w:val="a4"/>
          <w:b/>
          <w:i w:val="0"/>
          <w:iCs w:val="0"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 </w:t>
      </w:r>
      <w:r>
        <w:rPr>
          <w:rStyle w:val="a4"/>
          <w:b/>
          <w:i w:val="0"/>
          <w:iCs w:val="0"/>
          <w:sz w:val="28"/>
          <w:szCs w:val="28"/>
        </w:rPr>
        <w:t>субсидий</w:t>
      </w:r>
      <w:proofErr w:type="gramEnd"/>
      <w:r>
        <w:rPr>
          <w:b/>
          <w:sz w:val="28"/>
          <w:szCs w:val="28"/>
        </w:rPr>
        <w:t xml:space="preserve">, </w:t>
      </w:r>
    </w:p>
    <w:p w14:paraId="735C30FA" w14:textId="02F09F92" w:rsidR="0049264A" w:rsidRDefault="0049264A" w:rsidP="0049264A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 </w:t>
      </w:r>
      <w:r>
        <w:rPr>
          <w:rStyle w:val="a4"/>
          <w:b/>
          <w:i w:val="0"/>
          <w:iCs w:val="0"/>
          <w:sz w:val="28"/>
          <w:szCs w:val="28"/>
        </w:rPr>
        <w:t>грантов</w:t>
      </w:r>
      <w:r>
        <w:rPr>
          <w:b/>
          <w:sz w:val="28"/>
          <w:szCs w:val="28"/>
        </w:rPr>
        <w:t> в </w:t>
      </w:r>
      <w:r>
        <w:rPr>
          <w:rStyle w:val="a4"/>
          <w:b/>
          <w:i w:val="0"/>
          <w:iCs w:val="0"/>
          <w:sz w:val="28"/>
          <w:szCs w:val="28"/>
        </w:rPr>
        <w:t>форме</w:t>
      </w:r>
      <w:r>
        <w:rPr>
          <w:b/>
          <w:sz w:val="28"/>
          <w:szCs w:val="28"/>
        </w:rPr>
        <w:t> субсидий,</w:t>
      </w:r>
    </w:p>
    <w:p w14:paraId="0DF1E913" w14:textId="77777777" w:rsidR="00B54855" w:rsidRDefault="0049264A" w:rsidP="0049264A">
      <w:pPr>
        <w:ind w:right="-2"/>
        <w:rPr>
          <w:b/>
          <w:sz w:val="28"/>
          <w:szCs w:val="28"/>
        </w:rPr>
      </w:pPr>
      <w:r>
        <w:rPr>
          <w:rStyle w:val="a4"/>
          <w:b/>
          <w:i w:val="0"/>
          <w:iCs w:val="0"/>
          <w:sz w:val="28"/>
          <w:szCs w:val="28"/>
        </w:rPr>
        <w:t>юридическим</w:t>
      </w:r>
      <w:r>
        <w:rPr>
          <w:b/>
          <w:sz w:val="28"/>
          <w:szCs w:val="28"/>
        </w:rPr>
        <w:t xml:space="preserve"> </w:t>
      </w:r>
      <w:r>
        <w:rPr>
          <w:rStyle w:val="a4"/>
          <w:b/>
          <w:i w:val="0"/>
          <w:iCs w:val="0"/>
          <w:sz w:val="28"/>
          <w:szCs w:val="28"/>
        </w:rPr>
        <w:t>лицам</w:t>
      </w:r>
      <w:r>
        <w:rPr>
          <w:b/>
          <w:sz w:val="28"/>
          <w:szCs w:val="28"/>
        </w:rPr>
        <w:t xml:space="preserve"> (за исключением субсидий</w:t>
      </w:r>
    </w:p>
    <w:p w14:paraId="0899F9AB" w14:textId="77777777" w:rsidR="00B54855" w:rsidRDefault="0049264A" w:rsidP="0049264A">
      <w:pPr>
        <w:ind w:right="-2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государственным</w:t>
      </w:r>
      <w:r>
        <w:rPr>
          <w:b/>
          <w:sz w:val="28"/>
          <w:szCs w:val="28"/>
          <w:shd w:val="clear" w:color="auto" w:fill="FFFFFF"/>
        </w:rPr>
        <w:t xml:space="preserve">  (</w:t>
      </w:r>
      <w:proofErr w:type="gramEnd"/>
      <w:r>
        <w:rPr>
          <w:b/>
          <w:sz w:val="28"/>
          <w:szCs w:val="28"/>
          <w:shd w:val="clear" w:color="auto" w:fill="FFFFFF"/>
        </w:rPr>
        <w:t>муниципальным)</w:t>
      </w:r>
      <w:r w:rsidR="00B54855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учреждениям),</w:t>
      </w:r>
    </w:p>
    <w:p w14:paraId="5A8470DD" w14:textId="160BD244" w:rsidR="0049264A" w:rsidRDefault="0049264A" w:rsidP="0049264A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индивидуальным </w:t>
      </w:r>
      <w:proofErr w:type="gramStart"/>
      <w:r>
        <w:rPr>
          <w:b/>
          <w:sz w:val="28"/>
          <w:szCs w:val="28"/>
          <w:shd w:val="clear" w:color="auto" w:fill="FFFFFF"/>
        </w:rPr>
        <w:t>предпринимателям,  физическим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</w:p>
    <w:p w14:paraId="34451950" w14:textId="77777777" w:rsidR="00237ACF" w:rsidRDefault="0049264A" w:rsidP="0049264A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лицам - производителям товаров, работ, услуг,</w:t>
      </w:r>
    </w:p>
    <w:p w14:paraId="68769C76" w14:textId="59E8DDBD" w:rsidR="0049264A" w:rsidRDefault="0049264A" w:rsidP="0049264A">
      <w:pPr>
        <w:ind w:right="-2"/>
        <w:rPr>
          <w:b/>
          <w:sz w:val="28"/>
        </w:rPr>
      </w:pPr>
      <w:r>
        <w:rPr>
          <w:b/>
          <w:sz w:val="28"/>
          <w:szCs w:val="28"/>
          <w:shd w:val="clear" w:color="auto" w:fill="FFFFFF"/>
        </w:rPr>
        <w:t xml:space="preserve"> а также </w:t>
      </w:r>
      <w:r>
        <w:rPr>
          <w:b/>
          <w:sz w:val="28"/>
        </w:rPr>
        <w:t xml:space="preserve">некоммерческим организациям, не являющимся </w:t>
      </w:r>
    </w:p>
    <w:p w14:paraId="66354EA6" w14:textId="77777777" w:rsidR="00237ACF" w:rsidRDefault="0049264A" w:rsidP="0049264A">
      <w:pPr>
        <w:ind w:right="-2"/>
        <w:rPr>
          <w:b/>
          <w:sz w:val="28"/>
          <w:szCs w:val="28"/>
        </w:rPr>
      </w:pPr>
      <w:r>
        <w:rPr>
          <w:b/>
          <w:sz w:val="28"/>
        </w:rPr>
        <w:t>казенными учреждениями,</w:t>
      </w:r>
      <w:r>
        <w:rPr>
          <w:b/>
          <w:sz w:val="28"/>
          <w:szCs w:val="28"/>
        </w:rPr>
        <w:t xml:space="preserve"> в том числе предоставляемых</w:t>
      </w:r>
    </w:p>
    <w:p w14:paraId="35D099EE" w14:textId="77777777" w:rsidR="00237ACF" w:rsidRDefault="0049264A" w:rsidP="0049264A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на конкурсной основе</w:t>
      </w:r>
      <w:r>
        <w:rPr>
          <w:b/>
          <w:sz w:val="28"/>
          <w:szCs w:val="28"/>
          <w:shd w:val="clear" w:color="auto" w:fill="FFFFFF"/>
        </w:rPr>
        <w:t xml:space="preserve"> из бюджета </w:t>
      </w:r>
      <w:bookmarkStart w:id="1" w:name="_Hlk73355432"/>
    </w:p>
    <w:p w14:paraId="2FA48933" w14:textId="77777777" w:rsidR="00237ACF" w:rsidRDefault="00B54855" w:rsidP="00237ACF">
      <w:pPr>
        <w:ind w:right="-2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Преображенского</w:t>
      </w:r>
      <w:r w:rsidR="0049264A" w:rsidRPr="0083189A">
        <w:rPr>
          <w:b/>
          <w:sz w:val="28"/>
          <w:szCs w:val="28"/>
          <w:shd w:val="clear" w:color="auto" w:fill="FFFFFF"/>
        </w:rPr>
        <w:t xml:space="preserve"> муниципального образования</w:t>
      </w:r>
    </w:p>
    <w:p w14:paraId="131CAFC4" w14:textId="77777777" w:rsidR="00237ACF" w:rsidRDefault="0049264A" w:rsidP="00237ACF">
      <w:pPr>
        <w:ind w:right="-2"/>
        <w:rPr>
          <w:b/>
          <w:sz w:val="28"/>
          <w:szCs w:val="28"/>
          <w:shd w:val="clear" w:color="auto" w:fill="FFFFFF"/>
        </w:rPr>
      </w:pPr>
      <w:r w:rsidRPr="0083189A">
        <w:rPr>
          <w:b/>
          <w:sz w:val="28"/>
          <w:szCs w:val="28"/>
          <w:shd w:val="clear" w:color="auto" w:fill="FFFFFF"/>
        </w:rPr>
        <w:t xml:space="preserve"> Пугачевского муниципального района</w:t>
      </w:r>
    </w:p>
    <w:p w14:paraId="224F65A5" w14:textId="5630398D" w:rsidR="0049264A" w:rsidRDefault="0049264A" w:rsidP="00237ACF">
      <w:pPr>
        <w:ind w:right="-2"/>
        <w:rPr>
          <w:b/>
          <w:sz w:val="28"/>
          <w:szCs w:val="28"/>
          <w:shd w:val="clear" w:color="auto" w:fill="FFFFFF"/>
        </w:rPr>
      </w:pPr>
      <w:r w:rsidRPr="0083189A">
        <w:rPr>
          <w:b/>
          <w:sz w:val="28"/>
          <w:szCs w:val="28"/>
          <w:shd w:val="clear" w:color="auto" w:fill="FFFFFF"/>
        </w:rPr>
        <w:t xml:space="preserve"> Саратовской области</w:t>
      </w:r>
      <w:r>
        <w:rPr>
          <w:b/>
          <w:sz w:val="28"/>
          <w:szCs w:val="28"/>
          <w:shd w:val="clear" w:color="auto" w:fill="FFFFFF"/>
        </w:rPr>
        <w:t xml:space="preserve"> </w:t>
      </w:r>
      <w:bookmarkEnd w:id="1"/>
      <w:r>
        <w:rPr>
          <w:b/>
          <w:sz w:val="28"/>
          <w:szCs w:val="28"/>
          <w:shd w:val="clear" w:color="auto" w:fill="FFFFFF"/>
        </w:rPr>
        <w:t>на реализацию проектов»</w:t>
      </w:r>
    </w:p>
    <w:p w14:paraId="5AFB3FE9" w14:textId="77777777" w:rsidR="0049264A" w:rsidRDefault="0049264A" w:rsidP="0049264A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</w:p>
    <w:p w14:paraId="73CFA6BB" w14:textId="189B6415" w:rsidR="0049264A" w:rsidRDefault="0049264A" w:rsidP="004926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9264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9264A">
        <w:rPr>
          <w:sz w:val="28"/>
          <w:szCs w:val="28"/>
        </w:rPr>
        <w:t xml:space="preserve"> Правительства РФ от 5 апреля 2022 г. N 590 “О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</w:t>
      </w:r>
      <w:r w:rsidRPr="0049264A">
        <w:rPr>
          <w:sz w:val="28"/>
          <w:szCs w:val="28"/>
        </w:rPr>
        <w:lastRenderedPageBreak/>
        <w:t>указанных субсидий и субсидий из федерального бюджета бюджетам субъектов Российской Федерации в 2022 году”</w:t>
      </w:r>
      <w:r>
        <w:rPr>
          <w:sz w:val="28"/>
          <w:szCs w:val="28"/>
        </w:rPr>
        <w:t xml:space="preserve">, </w:t>
      </w:r>
      <w:r w:rsidRPr="0083189A">
        <w:rPr>
          <w:sz w:val="28"/>
          <w:szCs w:val="28"/>
        </w:rPr>
        <w:t xml:space="preserve">Уставом </w:t>
      </w:r>
      <w:r w:rsidR="00B54855">
        <w:rPr>
          <w:sz w:val="28"/>
          <w:szCs w:val="28"/>
        </w:rPr>
        <w:t>Преображенского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B54855">
        <w:rPr>
          <w:sz w:val="28"/>
          <w:szCs w:val="28"/>
        </w:rPr>
        <w:t>Преображенского</w:t>
      </w:r>
      <w:r w:rsidRPr="0083189A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ПОСТАНОВЛЯЕТ:</w:t>
      </w:r>
    </w:p>
    <w:p w14:paraId="003C5304" w14:textId="5497895F" w:rsidR="0049264A" w:rsidRDefault="0049264A" w:rsidP="00492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4926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4855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926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от 1</w:t>
      </w:r>
      <w:r w:rsidR="00B54855">
        <w:rPr>
          <w:rFonts w:ascii="Times New Roman" w:hAnsi="Times New Roman" w:cs="Times New Roman"/>
          <w:sz w:val="28"/>
          <w:szCs w:val="28"/>
        </w:rPr>
        <w:t>7</w:t>
      </w:r>
      <w:r w:rsidRPr="0049264A">
        <w:rPr>
          <w:rFonts w:ascii="Times New Roman" w:hAnsi="Times New Roman" w:cs="Times New Roman"/>
          <w:sz w:val="28"/>
          <w:szCs w:val="28"/>
        </w:rPr>
        <w:t xml:space="preserve"> </w:t>
      </w:r>
      <w:r w:rsidR="00B54855">
        <w:rPr>
          <w:rFonts w:ascii="Times New Roman" w:hAnsi="Times New Roman" w:cs="Times New Roman"/>
          <w:sz w:val="28"/>
          <w:szCs w:val="28"/>
        </w:rPr>
        <w:t>марта</w:t>
      </w:r>
      <w:r w:rsidRPr="0049264A">
        <w:rPr>
          <w:rFonts w:ascii="Times New Roman" w:hAnsi="Times New Roman" w:cs="Times New Roman"/>
          <w:sz w:val="28"/>
          <w:szCs w:val="28"/>
        </w:rPr>
        <w:t xml:space="preserve"> 2022 года № 1</w:t>
      </w:r>
      <w:r w:rsidR="00B54855">
        <w:rPr>
          <w:rFonts w:ascii="Times New Roman" w:hAnsi="Times New Roman" w:cs="Times New Roman"/>
          <w:sz w:val="28"/>
          <w:szCs w:val="28"/>
        </w:rPr>
        <w:t>2</w:t>
      </w:r>
      <w:r w:rsidRPr="0049264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 субсидий, в том числе грантов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4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4A"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B54855">
        <w:rPr>
          <w:rFonts w:ascii="Times New Roman" w:hAnsi="Times New Roman" w:cs="Times New Roman"/>
          <w:sz w:val="28"/>
          <w:szCs w:val="28"/>
        </w:rPr>
        <w:t>Преображенского</w:t>
      </w:r>
      <w:r w:rsidRPr="004926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реализацию проектов»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5497654" w14:textId="77777777" w:rsidR="0049264A" w:rsidRDefault="0049264A" w:rsidP="00492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0B6B5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указанному постановлению в следующий редакции:</w:t>
      </w:r>
    </w:p>
    <w:p w14:paraId="0E4D3F00" w14:textId="77777777" w:rsidR="000B6B50" w:rsidRPr="000B6B50" w:rsidRDefault="00A154A7" w:rsidP="000B6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B50">
        <w:rPr>
          <w:rFonts w:ascii="Times New Roman" w:hAnsi="Times New Roman" w:cs="Times New Roman"/>
          <w:sz w:val="28"/>
          <w:szCs w:val="28"/>
        </w:rPr>
        <w:t>15</w:t>
      </w:r>
      <w:r w:rsidR="003476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4"/>
      <w:bookmarkEnd w:id="0"/>
      <w:r w:rsidR="000B6B50">
        <w:rPr>
          <w:rFonts w:ascii="Times New Roman" w:hAnsi="Times New Roman" w:cs="Times New Roman"/>
          <w:sz w:val="28"/>
          <w:szCs w:val="28"/>
        </w:rPr>
        <w:t>П</w:t>
      </w:r>
      <w:r w:rsidR="000B6B50" w:rsidRPr="000B6B50">
        <w:rPr>
          <w:rFonts w:ascii="Times New Roman" w:hAnsi="Times New Roman" w:cs="Times New Roman"/>
          <w:sz w:val="28"/>
          <w:szCs w:val="28"/>
        </w:rPr>
        <w:t>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</w:t>
      </w:r>
      <w:r w:rsidR="000B6B50">
        <w:rPr>
          <w:rFonts w:ascii="Times New Roman" w:hAnsi="Times New Roman" w:cs="Times New Roman"/>
          <w:sz w:val="28"/>
          <w:szCs w:val="28"/>
        </w:rPr>
        <w:t xml:space="preserve"> и п</w:t>
      </w:r>
      <w:r w:rsidR="000B6B50" w:rsidRPr="000B6B50">
        <w:rPr>
          <w:rFonts w:ascii="Times New Roman" w:hAnsi="Times New Roman" w:cs="Times New Roman"/>
          <w:sz w:val="28"/>
          <w:szCs w:val="28"/>
        </w:rPr>
        <w:t>одписывается в течение трех рабочих дней со дня объявления получателя субсидии.</w:t>
      </w:r>
    </w:p>
    <w:p w14:paraId="447693A1" w14:textId="77777777" w:rsidR="000B6B50" w:rsidRPr="000B6B50" w:rsidRDefault="000B6B50" w:rsidP="000B6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B50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140A5CE9" w14:textId="77777777" w:rsidR="000B6B50" w:rsidRPr="000B6B50" w:rsidRDefault="000B6B50" w:rsidP="000B6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B50"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14:paraId="6C9B0CD1" w14:textId="77777777" w:rsidR="003476C9" w:rsidRDefault="000B6B50" w:rsidP="000B6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B50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6B50">
        <w:rPr>
          <w:rFonts w:ascii="Times New Roman" w:hAnsi="Times New Roman" w:cs="Times New Roman"/>
          <w:sz w:val="28"/>
          <w:szCs w:val="28"/>
        </w:rPr>
        <w:t>Электронный бюджет".</w:t>
      </w:r>
      <w:r w:rsidR="003476C9">
        <w:rPr>
          <w:rFonts w:ascii="Times New Roman" w:hAnsi="Times New Roman" w:cs="Times New Roman"/>
          <w:sz w:val="28"/>
          <w:szCs w:val="28"/>
        </w:rPr>
        <w:t>».</w:t>
      </w:r>
    </w:p>
    <w:p w14:paraId="13479448" w14:textId="7C6D4E4B" w:rsidR="00A154A7" w:rsidRPr="0083189A" w:rsidRDefault="00A154A7" w:rsidP="00A154A7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B54855">
        <w:rPr>
          <w:color w:val="000000"/>
          <w:sz w:val="28"/>
          <w:szCs w:val="28"/>
          <w:shd w:val="clear" w:color="auto" w:fill="FFFFFF"/>
        </w:rPr>
        <w:t>Преображенского</w:t>
      </w:r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83189A">
        <w:rPr>
          <w:color w:val="000000"/>
          <w:sz w:val="28"/>
          <w:szCs w:val="28"/>
          <w:shd w:val="clear" w:color="auto" w:fill="FFFFFF"/>
        </w:rPr>
        <w:t>образования  Пугачевского</w:t>
      </w:r>
      <w:proofErr w:type="gramEnd"/>
      <w:r w:rsidRPr="0083189A">
        <w:rPr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в сети «Интернет</w:t>
      </w:r>
      <w:r w:rsidR="00B54855">
        <w:rPr>
          <w:color w:val="000000"/>
          <w:sz w:val="28"/>
          <w:szCs w:val="28"/>
          <w:shd w:val="clear" w:color="auto" w:fill="FFFFFF"/>
        </w:rPr>
        <w:t>»</w:t>
      </w:r>
      <w:r w:rsidRPr="0083189A">
        <w:rPr>
          <w:color w:val="000000"/>
          <w:sz w:val="28"/>
          <w:szCs w:val="28"/>
          <w:shd w:val="clear" w:color="auto" w:fill="FFFFFF"/>
        </w:rPr>
        <w:t>.</w:t>
      </w:r>
    </w:p>
    <w:p w14:paraId="3C10466E" w14:textId="77777777" w:rsidR="00A154A7" w:rsidRPr="0083189A" w:rsidRDefault="00A154A7" w:rsidP="00A154A7">
      <w:pPr>
        <w:suppressAutoHyphens/>
        <w:ind w:right="-142" w:firstLine="432"/>
        <w:jc w:val="both"/>
        <w:rPr>
          <w:color w:val="000000"/>
          <w:sz w:val="28"/>
          <w:szCs w:val="28"/>
          <w:shd w:val="clear" w:color="auto" w:fill="FFFFFF"/>
        </w:rPr>
      </w:pPr>
      <w:r w:rsidRPr="0083189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83189A">
        <w:rPr>
          <w:color w:val="000000"/>
          <w:sz w:val="28"/>
          <w:szCs w:val="28"/>
          <w:shd w:val="clear" w:color="auto" w:fill="FFFFFF"/>
        </w:rPr>
        <w:t>. Настоящее постановление вступает в силу со дня его обнародования.</w:t>
      </w:r>
    </w:p>
    <w:p w14:paraId="395F20BE" w14:textId="6F47EB19" w:rsidR="00A154A7" w:rsidRPr="0083189A" w:rsidRDefault="00237ACF" w:rsidP="00B54855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Г</w:t>
      </w:r>
      <w:r w:rsidR="00A154A7" w:rsidRPr="0083189A">
        <w:rPr>
          <w:b/>
          <w:bCs/>
          <w:color w:val="000000"/>
          <w:sz w:val="28"/>
          <w:szCs w:val="28"/>
          <w:lang w:eastAsia="zh-CN"/>
        </w:rPr>
        <w:t>лав</w:t>
      </w:r>
      <w:r w:rsidR="00B54855">
        <w:rPr>
          <w:b/>
          <w:bCs/>
          <w:color w:val="000000"/>
          <w:sz w:val="28"/>
          <w:szCs w:val="28"/>
          <w:lang w:eastAsia="zh-CN"/>
        </w:rPr>
        <w:t>а Преображенского</w:t>
      </w:r>
      <w:r w:rsidR="00A154A7" w:rsidRPr="0083189A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14:paraId="1177E993" w14:textId="7160E7E1" w:rsidR="00A154A7" w:rsidRDefault="00A154A7" w:rsidP="000B6B50">
      <w:pPr>
        <w:keepNext/>
        <w:widowControl w:val="0"/>
        <w:tabs>
          <w:tab w:val="left" w:pos="0"/>
          <w:tab w:val="left" w:pos="432"/>
        </w:tabs>
        <w:suppressAutoHyphens/>
        <w:ind w:left="432" w:right="-142" w:hanging="432"/>
        <w:contextualSpacing/>
        <w:jc w:val="both"/>
        <w:outlineLvl w:val="0"/>
        <w:rPr>
          <w:sz w:val="28"/>
          <w:szCs w:val="28"/>
        </w:rPr>
      </w:pPr>
      <w:r w:rsidRPr="0083189A">
        <w:rPr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/>
          <w:bCs/>
          <w:color w:val="000000"/>
          <w:sz w:val="28"/>
          <w:szCs w:val="28"/>
          <w:lang w:eastAsia="zh-CN"/>
        </w:rPr>
        <w:tab/>
      </w:r>
      <w:r w:rsidRPr="0083189A">
        <w:rPr>
          <w:bCs/>
          <w:color w:val="00000A"/>
          <w:sz w:val="28"/>
          <w:szCs w:val="28"/>
          <w:lang w:eastAsia="zh-CN"/>
        </w:rPr>
        <w:tab/>
      </w:r>
      <w:r w:rsidRPr="00B54855">
        <w:rPr>
          <w:b/>
          <w:color w:val="00000A"/>
          <w:sz w:val="28"/>
          <w:szCs w:val="28"/>
          <w:lang w:eastAsia="zh-CN"/>
        </w:rPr>
        <w:t xml:space="preserve">        </w:t>
      </w:r>
      <w:r w:rsidR="00B54855">
        <w:rPr>
          <w:b/>
          <w:color w:val="00000A"/>
          <w:sz w:val="28"/>
          <w:szCs w:val="28"/>
          <w:lang w:eastAsia="zh-CN"/>
        </w:rPr>
        <w:t xml:space="preserve">            </w:t>
      </w:r>
      <w:r w:rsidRPr="00B54855">
        <w:rPr>
          <w:b/>
          <w:color w:val="00000A"/>
          <w:sz w:val="28"/>
          <w:szCs w:val="28"/>
          <w:lang w:eastAsia="zh-CN"/>
        </w:rPr>
        <w:t xml:space="preserve"> </w:t>
      </w:r>
      <w:r w:rsidR="00B54855" w:rsidRPr="00B54855">
        <w:rPr>
          <w:b/>
          <w:color w:val="00000A"/>
          <w:sz w:val="28"/>
          <w:szCs w:val="28"/>
          <w:lang w:eastAsia="zh-CN"/>
        </w:rPr>
        <w:t>М.Т.</w:t>
      </w:r>
      <w:r w:rsidR="00B54855">
        <w:rPr>
          <w:b/>
          <w:color w:val="00000A"/>
          <w:sz w:val="28"/>
          <w:szCs w:val="28"/>
          <w:lang w:eastAsia="zh-CN"/>
        </w:rPr>
        <w:t xml:space="preserve"> </w:t>
      </w:r>
      <w:r w:rsidR="00B54855" w:rsidRPr="00B54855">
        <w:rPr>
          <w:b/>
          <w:color w:val="00000A"/>
          <w:sz w:val="28"/>
          <w:szCs w:val="28"/>
          <w:lang w:eastAsia="zh-CN"/>
        </w:rPr>
        <w:t>Мартынов</w:t>
      </w:r>
    </w:p>
    <w:p w14:paraId="404869FE" w14:textId="77777777" w:rsidR="003476C9" w:rsidRDefault="003476C9" w:rsidP="003476C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p w14:paraId="35171AF4" w14:textId="77777777" w:rsidR="002311F7" w:rsidRDefault="002311F7"/>
    <w:sectPr w:rsidR="002311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0955" w14:textId="77777777" w:rsidR="00700855" w:rsidRDefault="00700855" w:rsidP="00A154A7">
      <w:r>
        <w:separator/>
      </w:r>
    </w:p>
  </w:endnote>
  <w:endnote w:type="continuationSeparator" w:id="0">
    <w:p w14:paraId="0F97A1BA" w14:textId="77777777" w:rsidR="00700855" w:rsidRDefault="00700855" w:rsidP="00A1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318941"/>
      <w:docPartObj>
        <w:docPartGallery w:val="Page Numbers (Bottom of Page)"/>
        <w:docPartUnique/>
      </w:docPartObj>
    </w:sdtPr>
    <w:sdtEndPr/>
    <w:sdtContent>
      <w:p w14:paraId="5E271AF9" w14:textId="77777777" w:rsidR="00A154A7" w:rsidRDefault="00A154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4A">
          <w:rPr>
            <w:noProof/>
          </w:rPr>
          <w:t>1</w:t>
        </w:r>
        <w:r>
          <w:fldChar w:fldCharType="end"/>
        </w:r>
      </w:p>
    </w:sdtContent>
  </w:sdt>
  <w:p w14:paraId="1D429FF8" w14:textId="77777777" w:rsidR="00A154A7" w:rsidRDefault="00A154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AC65" w14:textId="77777777" w:rsidR="00700855" w:rsidRDefault="00700855" w:rsidP="00A154A7">
      <w:r>
        <w:separator/>
      </w:r>
    </w:p>
  </w:footnote>
  <w:footnote w:type="continuationSeparator" w:id="0">
    <w:p w14:paraId="673B14B4" w14:textId="77777777" w:rsidR="00700855" w:rsidRDefault="00700855" w:rsidP="00A1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C9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50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5D18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37ACF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86F4A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476C9"/>
    <w:rsid w:val="00350D04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28B7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64A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03F1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855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4536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54A7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54855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1B5D3"/>
  <w15:docId w15:val="{86C8B9DE-8173-47B4-805E-0E442F6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Áàçîâûé"/>
    <w:rsid w:val="003476C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4">
    <w:name w:val="Emphasis"/>
    <w:uiPriority w:val="20"/>
    <w:qFormat/>
    <w:rsid w:val="0049264A"/>
    <w:rPr>
      <w:i/>
      <w:iCs/>
    </w:rPr>
  </w:style>
  <w:style w:type="paragraph" w:styleId="a5">
    <w:name w:val="header"/>
    <w:basedOn w:val="a"/>
    <w:link w:val="a6"/>
    <w:uiPriority w:val="99"/>
    <w:unhideWhenUsed/>
    <w:rsid w:val="00A15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5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5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7</cp:revision>
  <cp:lastPrinted>2022-06-23T05:45:00Z</cp:lastPrinted>
  <dcterms:created xsi:type="dcterms:W3CDTF">2022-05-13T06:10:00Z</dcterms:created>
  <dcterms:modified xsi:type="dcterms:W3CDTF">2022-06-23T05:46:00Z</dcterms:modified>
</cp:coreProperties>
</file>